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D10A" w14:textId="285BB61A" w:rsidR="00723877" w:rsidRPr="004E0334" w:rsidRDefault="001D4F4C">
      <w:pPr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hint="eastAsia"/>
        </w:rPr>
        <w:t xml:space="preserve">　</w:t>
      </w:r>
      <w:r w:rsidRPr="004E0334">
        <w:rPr>
          <w:rFonts w:ascii="ＭＳ ゴシック" w:eastAsia="ＭＳ ゴシック" w:hAnsi="ＭＳ ゴシック" w:hint="eastAsia"/>
          <w:b/>
          <w:sz w:val="32"/>
          <w:szCs w:val="32"/>
        </w:rPr>
        <w:t>海田町高齢者等ごみ出し支援事業</w:t>
      </w:r>
      <w:r w:rsidR="00EB005A">
        <w:rPr>
          <w:rFonts w:ascii="ＭＳ ゴシック" w:eastAsia="ＭＳ ゴシック" w:hAnsi="ＭＳ ゴシック" w:hint="eastAsia"/>
          <w:b/>
          <w:sz w:val="32"/>
          <w:szCs w:val="32"/>
        </w:rPr>
        <w:t>をご利用ください</w:t>
      </w:r>
      <w:r w:rsidR="00F07154" w:rsidRPr="004E0334">
        <w:rPr>
          <w:rFonts w:ascii="ＭＳ ゴシック" w:eastAsia="ＭＳ ゴシック" w:hAnsi="ＭＳ ゴシック" w:hint="eastAsia"/>
          <w:b/>
          <w:sz w:val="32"/>
          <w:szCs w:val="32"/>
        </w:rPr>
        <w:t>。</w:t>
      </w:r>
    </w:p>
    <w:p w14:paraId="0AA737F0" w14:textId="77777777" w:rsidR="001D4F4C" w:rsidRPr="001D4F4C" w:rsidRDefault="001D4F4C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1D4F4C">
        <w:rPr>
          <w:rFonts w:ascii="ＭＳ ゴシック" w:eastAsia="ＭＳ ゴシック" w:hAnsi="ＭＳ ゴシック" w:hint="eastAsia"/>
          <w:b/>
          <w:sz w:val="28"/>
          <w:szCs w:val="28"/>
        </w:rPr>
        <w:t>高齢者等ごみ出し支援事業とは？</w:t>
      </w:r>
    </w:p>
    <w:p w14:paraId="4C19BAB8" w14:textId="77777777" w:rsidR="001D4F4C" w:rsidRDefault="001D4F4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家庭ごみ（資源物</w:t>
      </w:r>
      <w:r w:rsidR="00231177">
        <w:rPr>
          <w:rFonts w:ascii="ＭＳ ゴシック" w:eastAsia="ＭＳ ゴシック" w:hAnsi="ＭＳ ゴシック" w:hint="eastAsia"/>
          <w:sz w:val="28"/>
          <w:szCs w:val="28"/>
        </w:rPr>
        <w:t>を含む</w:t>
      </w:r>
      <w:r>
        <w:rPr>
          <w:rFonts w:ascii="ＭＳ ゴシック" w:eastAsia="ＭＳ ゴシック" w:hAnsi="ＭＳ ゴシック" w:hint="eastAsia"/>
          <w:sz w:val="28"/>
          <w:szCs w:val="28"/>
        </w:rPr>
        <w:t>）を指定の収集ステーションまで持ち出すことが困難な高齢者や障がい者等の</w:t>
      </w:r>
      <w:r w:rsidR="00A35325">
        <w:rPr>
          <w:rFonts w:ascii="ＭＳ ゴシック" w:eastAsia="ＭＳ ゴシック" w:hAnsi="ＭＳ ゴシック" w:hint="eastAsia"/>
          <w:sz w:val="28"/>
          <w:szCs w:val="28"/>
        </w:rPr>
        <w:t>方</w:t>
      </w:r>
      <w:r>
        <w:rPr>
          <w:rFonts w:ascii="ＭＳ ゴシック" w:eastAsia="ＭＳ ゴシック" w:hAnsi="ＭＳ ゴシック" w:hint="eastAsia"/>
          <w:sz w:val="28"/>
          <w:szCs w:val="28"/>
        </w:rPr>
        <w:t>を対象に，ごみ（</w:t>
      </w:r>
      <w:r w:rsidR="00231177">
        <w:rPr>
          <w:rFonts w:ascii="ＭＳ ゴシック" w:eastAsia="ＭＳ ゴシック" w:hAnsi="ＭＳ ゴシック" w:hint="eastAsia"/>
          <w:sz w:val="28"/>
          <w:szCs w:val="28"/>
        </w:rPr>
        <w:t>資源物を含む</w:t>
      </w:r>
      <w:r>
        <w:rPr>
          <w:rFonts w:ascii="ＭＳ ゴシック" w:eastAsia="ＭＳ ゴシック" w:hAnsi="ＭＳ ゴシック" w:hint="eastAsia"/>
          <w:sz w:val="28"/>
          <w:szCs w:val="28"/>
        </w:rPr>
        <w:t>）の戸別収集を無料で行います。また，ご希望に応じて声かけによる安否確認を行います</w:t>
      </w:r>
      <w:r w:rsidR="001D1100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121CF818" w14:textId="77777777" w:rsidR="001D4F4C" w:rsidRDefault="001D4F4C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1D4F4C">
        <w:rPr>
          <w:rFonts w:ascii="ＭＳ ゴシック" w:eastAsia="ＭＳ ゴシック" w:hAnsi="ＭＳ ゴシック" w:hint="eastAsia"/>
          <w:b/>
          <w:sz w:val="28"/>
          <w:szCs w:val="28"/>
        </w:rPr>
        <w:t>対象となる</w:t>
      </w:r>
      <w:r w:rsidR="00F07154">
        <w:rPr>
          <w:rFonts w:ascii="ＭＳ ゴシック" w:eastAsia="ＭＳ ゴシック" w:hAnsi="ＭＳ ゴシック" w:hint="eastAsia"/>
          <w:b/>
          <w:sz w:val="28"/>
          <w:szCs w:val="28"/>
        </w:rPr>
        <w:t>方</w:t>
      </w:r>
      <w:r w:rsidRPr="001D4F4C">
        <w:rPr>
          <w:rFonts w:ascii="ＭＳ ゴシック" w:eastAsia="ＭＳ ゴシック" w:hAnsi="ＭＳ ゴシック" w:hint="eastAsia"/>
          <w:b/>
          <w:sz w:val="28"/>
          <w:szCs w:val="28"/>
        </w:rPr>
        <w:t>は？</w:t>
      </w:r>
    </w:p>
    <w:p w14:paraId="7C665CA0" w14:textId="11048BD6" w:rsidR="005400E6" w:rsidRDefault="005400E6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400E6">
        <w:rPr>
          <w:rFonts w:ascii="ＭＳ ゴシック" w:eastAsia="ＭＳ ゴシック" w:hAnsi="ＭＳ ゴシック" w:hint="eastAsia"/>
          <w:sz w:val="28"/>
          <w:szCs w:val="28"/>
        </w:rPr>
        <w:t>海田町内に居住し，ごみ（</w:t>
      </w:r>
      <w:r>
        <w:rPr>
          <w:rFonts w:ascii="ＭＳ ゴシック" w:eastAsia="ＭＳ ゴシック" w:hAnsi="ＭＳ ゴシック" w:hint="eastAsia"/>
          <w:sz w:val="28"/>
          <w:szCs w:val="28"/>
        </w:rPr>
        <w:t>資源物</w:t>
      </w:r>
      <w:r w:rsidR="00974D93">
        <w:rPr>
          <w:rFonts w:ascii="ＭＳ ゴシック" w:eastAsia="ＭＳ ゴシック" w:hAnsi="ＭＳ ゴシック" w:hint="eastAsia"/>
          <w:sz w:val="28"/>
          <w:szCs w:val="28"/>
        </w:rPr>
        <w:t>等</w:t>
      </w:r>
      <w:r>
        <w:rPr>
          <w:rFonts w:ascii="ＭＳ ゴシック" w:eastAsia="ＭＳ ゴシック" w:hAnsi="ＭＳ ゴシック" w:hint="eastAsia"/>
          <w:sz w:val="28"/>
          <w:szCs w:val="28"/>
        </w:rPr>
        <w:t>）を指定の収集ステーションまで持ち出すことが困難な</w:t>
      </w:r>
      <w:r w:rsidR="00F07154">
        <w:rPr>
          <w:rFonts w:ascii="ＭＳ ゴシック" w:eastAsia="ＭＳ ゴシック" w:hAnsi="ＭＳ ゴシック" w:hint="eastAsia"/>
          <w:sz w:val="28"/>
          <w:szCs w:val="28"/>
        </w:rPr>
        <w:t>方</w:t>
      </w:r>
      <w:r>
        <w:rPr>
          <w:rFonts w:ascii="ＭＳ ゴシック" w:eastAsia="ＭＳ ゴシック" w:hAnsi="ＭＳ ゴシック" w:hint="eastAsia"/>
          <w:sz w:val="28"/>
          <w:szCs w:val="28"/>
        </w:rPr>
        <w:t>で，次の表に当てはまる場合が対象です。</w:t>
      </w:r>
    </w:p>
    <w:tbl>
      <w:tblPr>
        <w:tblW w:w="94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1982"/>
        <w:gridCol w:w="1701"/>
        <w:gridCol w:w="1276"/>
        <w:gridCol w:w="4113"/>
      </w:tblGrid>
      <w:tr w:rsidR="00933E7C" w:rsidRPr="004E4961" w14:paraId="53B85B40" w14:textId="77777777" w:rsidTr="00933E7C">
        <w:trPr>
          <w:trHeight w:val="383"/>
          <w:jc w:val="center"/>
        </w:trPr>
        <w:tc>
          <w:tcPr>
            <w:tcW w:w="9495" w:type="dxa"/>
            <w:gridSpan w:val="5"/>
          </w:tcPr>
          <w:p w14:paraId="7DFC50E5" w14:textId="77777777" w:rsidR="00933E7C" w:rsidRPr="00386C90" w:rsidRDefault="00933E7C" w:rsidP="00F543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　　件</w:t>
            </w:r>
          </w:p>
        </w:tc>
      </w:tr>
      <w:tr w:rsidR="002141DD" w:rsidRPr="004E4961" w14:paraId="3E2EF1FB" w14:textId="77777777" w:rsidTr="002141DD">
        <w:trPr>
          <w:trHeight w:val="838"/>
          <w:jc w:val="center"/>
        </w:trPr>
        <w:tc>
          <w:tcPr>
            <w:tcW w:w="423" w:type="dxa"/>
          </w:tcPr>
          <w:p w14:paraId="62917C0B" w14:textId="77777777" w:rsidR="002141DD" w:rsidRPr="00933E7C" w:rsidRDefault="002141DD" w:rsidP="00933E7C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9" w:type="dxa"/>
            <w:gridSpan w:val="3"/>
          </w:tcPr>
          <w:p w14:paraId="02508B04" w14:textId="77777777" w:rsidR="002141DD" w:rsidRPr="00386C90" w:rsidRDefault="002141DD" w:rsidP="009F0D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介護保険法による要支援，または要介護の認定を受けている方</w:t>
            </w:r>
          </w:p>
        </w:tc>
        <w:tc>
          <w:tcPr>
            <w:tcW w:w="4113" w:type="dxa"/>
            <w:vMerge w:val="restart"/>
            <w:vAlign w:val="center"/>
          </w:tcPr>
          <w:p w14:paraId="66F1C3D6" w14:textId="77777777" w:rsidR="002141DD" w:rsidRPr="00386C90" w:rsidRDefault="002141DD" w:rsidP="002141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①～④のいずれかに該当される方で，つぎのア～ウのいずれかに該当される方又は世帯</w:t>
            </w:r>
          </w:p>
          <w:p w14:paraId="63F2C91A" w14:textId="77777777" w:rsidR="002141DD" w:rsidRPr="00386C90" w:rsidRDefault="002141DD" w:rsidP="002141D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419CB8D" w14:textId="77777777" w:rsidR="002141DD" w:rsidRPr="00386C90" w:rsidRDefault="002141DD" w:rsidP="002141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　ひとり暮らしの方</w:t>
            </w:r>
          </w:p>
          <w:p w14:paraId="1CA2C9A6" w14:textId="77777777" w:rsidR="002141DD" w:rsidRPr="00386C90" w:rsidRDefault="002141DD" w:rsidP="002141DD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　①～④に該当する方のみで構成される世帯</w:t>
            </w:r>
          </w:p>
          <w:p w14:paraId="2C1EAEA9" w14:textId="77777777" w:rsidR="002141DD" w:rsidRPr="00386C90" w:rsidRDefault="002141DD" w:rsidP="002141DD">
            <w:pPr>
              <w:ind w:left="480" w:hangingChars="200" w:hanging="4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ウ　ア及びイに準ずる方又は世帯</w:t>
            </w:r>
          </w:p>
          <w:p w14:paraId="301F5C91" w14:textId="77777777" w:rsidR="002141DD" w:rsidRPr="001370C8" w:rsidRDefault="002141DD" w:rsidP="002141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1DD" w:rsidRPr="004E4961" w14:paraId="1DAFB72D" w14:textId="77777777" w:rsidTr="00095B7A">
        <w:trPr>
          <w:trHeight w:val="255"/>
          <w:jc w:val="center"/>
        </w:trPr>
        <w:tc>
          <w:tcPr>
            <w:tcW w:w="423" w:type="dxa"/>
            <w:vMerge w:val="restart"/>
          </w:tcPr>
          <w:p w14:paraId="2A05F2B7" w14:textId="77777777" w:rsidR="002141DD" w:rsidRPr="00933E7C" w:rsidRDefault="002141DD" w:rsidP="00933E7C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14:paraId="413D29BA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身体障害者手帳の交付を受けている方のうち，右欄に該当する方</w:t>
            </w:r>
          </w:p>
        </w:tc>
        <w:tc>
          <w:tcPr>
            <w:tcW w:w="1701" w:type="dxa"/>
          </w:tcPr>
          <w:p w14:paraId="627696D7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障害部位</w:t>
            </w:r>
          </w:p>
        </w:tc>
        <w:tc>
          <w:tcPr>
            <w:tcW w:w="1276" w:type="dxa"/>
          </w:tcPr>
          <w:p w14:paraId="7A85A0E0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障害手帳</w:t>
            </w:r>
          </w:p>
        </w:tc>
        <w:tc>
          <w:tcPr>
            <w:tcW w:w="4113" w:type="dxa"/>
            <w:vMerge/>
          </w:tcPr>
          <w:p w14:paraId="7379AB5B" w14:textId="77777777" w:rsidR="002141DD" w:rsidRPr="004E4961" w:rsidRDefault="002141DD" w:rsidP="00F543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1DD" w:rsidRPr="004E4961" w14:paraId="57A2543E" w14:textId="77777777" w:rsidTr="00095B7A">
        <w:trPr>
          <w:trHeight w:val="266"/>
          <w:jc w:val="center"/>
        </w:trPr>
        <w:tc>
          <w:tcPr>
            <w:tcW w:w="423" w:type="dxa"/>
            <w:vMerge/>
          </w:tcPr>
          <w:p w14:paraId="7912E939" w14:textId="77777777" w:rsidR="002141DD" w:rsidRPr="004E4961" w:rsidRDefault="002141DD" w:rsidP="00F543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658A3288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C16AF2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視覚障害</w:t>
            </w:r>
          </w:p>
        </w:tc>
        <w:tc>
          <w:tcPr>
            <w:tcW w:w="1276" w:type="dxa"/>
          </w:tcPr>
          <w:p w14:paraId="743069BA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1，2</w:t>
            </w:r>
          </w:p>
        </w:tc>
        <w:tc>
          <w:tcPr>
            <w:tcW w:w="4113" w:type="dxa"/>
            <w:vMerge/>
          </w:tcPr>
          <w:p w14:paraId="0054FE09" w14:textId="77777777" w:rsidR="002141DD" w:rsidRPr="004E4961" w:rsidRDefault="002141DD" w:rsidP="00F543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1DD" w:rsidRPr="004E4961" w14:paraId="6563D6D5" w14:textId="77777777" w:rsidTr="00095B7A">
        <w:trPr>
          <w:trHeight w:val="244"/>
          <w:jc w:val="center"/>
        </w:trPr>
        <w:tc>
          <w:tcPr>
            <w:tcW w:w="423" w:type="dxa"/>
            <w:vMerge/>
          </w:tcPr>
          <w:p w14:paraId="0986B87A" w14:textId="77777777" w:rsidR="002141DD" w:rsidRPr="004E4961" w:rsidRDefault="002141DD" w:rsidP="00F543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105FDC0B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893C8E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上肢障害</w:t>
            </w:r>
          </w:p>
        </w:tc>
        <w:tc>
          <w:tcPr>
            <w:tcW w:w="1276" w:type="dxa"/>
          </w:tcPr>
          <w:p w14:paraId="53E4F405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1，2</w:t>
            </w:r>
          </w:p>
        </w:tc>
        <w:tc>
          <w:tcPr>
            <w:tcW w:w="4113" w:type="dxa"/>
            <w:vMerge/>
          </w:tcPr>
          <w:p w14:paraId="117234E4" w14:textId="77777777" w:rsidR="002141DD" w:rsidRPr="004E4961" w:rsidRDefault="002141DD" w:rsidP="00F543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1DD" w:rsidRPr="004E4961" w14:paraId="772C0C2E" w14:textId="77777777" w:rsidTr="00095B7A">
        <w:trPr>
          <w:trHeight w:val="183"/>
          <w:jc w:val="center"/>
        </w:trPr>
        <w:tc>
          <w:tcPr>
            <w:tcW w:w="423" w:type="dxa"/>
            <w:vMerge/>
          </w:tcPr>
          <w:p w14:paraId="42359893" w14:textId="77777777" w:rsidR="002141DD" w:rsidRPr="004E4961" w:rsidRDefault="002141DD" w:rsidP="00F543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1D2B0829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E4CEAF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下肢障害</w:t>
            </w:r>
          </w:p>
        </w:tc>
        <w:tc>
          <w:tcPr>
            <w:tcW w:w="1276" w:type="dxa"/>
          </w:tcPr>
          <w:p w14:paraId="62D9D57B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1，2，3</w:t>
            </w:r>
          </w:p>
        </w:tc>
        <w:tc>
          <w:tcPr>
            <w:tcW w:w="4113" w:type="dxa"/>
            <w:vMerge/>
          </w:tcPr>
          <w:p w14:paraId="59DFBB94" w14:textId="77777777" w:rsidR="002141DD" w:rsidRPr="004E4961" w:rsidRDefault="002141DD" w:rsidP="00F543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1DD" w:rsidRPr="004E4961" w14:paraId="202FA2B3" w14:textId="77777777" w:rsidTr="00095B7A">
        <w:trPr>
          <w:trHeight w:val="202"/>
          <w:jc w:val="center"/>
        </w:trPr>
        <w:tc>
          <w:tcPr>
            <w:tcW w:w="423" w:type="dxa"/>
            <w:vMerge/>
          </w:tcPr>
          <w:p w14:paraId="6FDC44BB" w14:textId="77777777" w:rsidR="002141DD" w:rsidRPr="004E4961" w:rsidRDefault="002141DD" w:rsidP="00F543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7045BC3B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531ED7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体幹障害</w:t>
            </w:r>
          </w:p>
        </w:tc>
        <w:tc>
          <w:tcPr>
            <w:tcW w:w="1276" w:type="dxa"/>
          </w:tcPr>
          <w:p w14:paraId="15D2FE3E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1，2，3</w:t>
            </w:r>
          </w:p>
        </w:tc>
        <w:tc>
          <w:tcPr>
            <w:tcW w:w="4113" w:type="dxa"/>
            <w:vMerge/>
          </w:tcPr>
          <w:p w14:paraId="5A7045B9" w14:textId="77777777" w:rsidR="002141DD" w:rsidRPr="004E4961" w:rsidRDefault="002141DD" w:rsidP="00F543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1DD" w:rsidRPr="004E4961" w14:paraId="288A4AA4" w14:textId="77777777" w:rsidTr="00095B7A">
        <w:trPr>
          <w:trHeight w:val="212"/>
          <w:jc w:val="center"/>
        </w:trPr>
        <w:tc>
          <w:tcPr>
            <w:tcW w:w="423" w:type="dxa"/>
            <w:vMerge/>
          </w:tcPr>
          <w:p w14:paraId="5E81745C" w14:textId="77777777" w:rsidR="002141DD" w:rsidRPr="004E4961" w:rsidRDefault="002141DD" w:rsidP="00F543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2759C444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CB2C2F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上肢機能障害</w:t>
            </w:r>
          </w:p>
        </w:tc>
        <w:tc>
          <w:tcPr>
            <w:tcW w:w="1276" w:type="dxa"/>
          </w:tcPr>
          <w:p w14:paraId="426AEBDA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1，2</w:t>
            </w:r>
          </w:p>
        </w:tc>
        <w:tc>
          <w:tcPr>
            <w:tcW w:w="4113" w:type="dxa"/>
            <w:vMerge/>
          </w:tcPr>
          <w:p w14:paraId="1AE6EFCD" w14:textId="77777777" w:rsidR="002141DD" w:rsidRPr="004E4961" w:rsidRDefault="002141DD" w:rsidP="00F543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1DD" w:rsidRPr="004E4961" w14:paraId="4D5F95F2" w14:textId="77777777" w:rsidTr="00095B7A">
        <w:trPr>
          <w:trHeight w:val="205"/>
          <w:jc w:val="center"/>
        </w:trPr>
        <w:tc>
          <w:tcPr>
            <w:tcW w:w="423" w:type="dxa"/>
            <w:vMerge/>
          </w:tcPr>
          <w:p w14:paraId="5C5E2DC6" w14:textId="77777777" w:rsidR="002141DD" w:rsidRPr="004E4961" w:rsidRDefault="002141DD" w:rsidP="00F543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240EE79D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D82DFA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移動機能障害</w:t>
            </w:r>
          </w:p>
        </w:tc>
        <w:tc>
          <w:tcPr>
            <w:tcW w:w="1276" w:type="dxa"/>
          </w:tcPr>
          <w:p w14:paraId="0268B5A7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1，2，3</w:t>
            </w:r>
          </w:p>
        </w:tc>
        <w:tc>
          <w:tcPr>
            <w:tcW w:w="4113" w:type="dxa"/>
            <w:vMerge/>
          </w:tcPr>
          <w:p w14:paraId="060D7574" w14:textId="77777777" w:rsidR="002141DD" w:rsidRPr="004E4961" w:rsidRDefault="002141DD" w:rsidP="00F543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1DD" w:rsidRPr="004E4961" w14:paraId="4413A068" w14:textId="77777777" w:rsidTr="00095B7A">
        <w:trPr>
          <w:trHeight w:val="521"/>
          <w:jc w:val="center"/>
        </w:trPr>
        <w:tc>
          <w:tcPr>
            <w:tcW w:w="423" w:type="dxa"/>
          </w:tcPr>
          <w:p w14:paraId="6708353A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</w:p>
        </w:tc>
        <w:tc>
          <w:tcPr>
            <w:tcW w:w="1982" w:type="dxa"/>
          </w:tcPr>
          <w:p w14:paraId="40EED833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療育手帳の交付を受けている</w:t>
            </w:r>
            <w:r w:rsidR="008349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</w:t>
            </w: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のうち，右欄に該当する方</w:t>
            </w:r>
          </w:p>
        </w:tc>
        <w:tc>
          <w:tcPr>
            <w:tcW w:w="2977" w:type="dxa"/>
            <w:gridSpan w:val="2"/>
          </w:tcPr>
          <w:p w14:paraId="25E8E61C" w14:textId="77777777" w:rsidR="002141DD" w:rsidRPr="00386C90" w:rsidRDefault="002141DD" w:rsidP="00A2295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83C2B1" wp14:editId="1FD10DC5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28575</wp:posOffset>
                      </wp:positionV>
                      <wp:extent cx="161925" cy="1714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254381" id="楕円 1" o:spid="_x0000_s1026" style="position:absolute;left:0;text-align:left;margin-left:54.75pt;margin-top:2.25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" filled="f" strokecolor="#70ad47 [3209]" strokeweight="1pt">
                      <v:stroke joinstyle="miter"/>
                    </v:oval>
                  </w:pict>
                </mc:Fallback>
              </mc:AlternateContent>
            </w: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</w:t>
            </w:r>
            <w:r w:rsidR="00A229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程度</w:t>
            </w: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：A　，A</w:t>
            </w:r>
          </w:p>
        </w:tc>
        <w:tc>
          <w:tcPr>
            <w:tcW w:w="4113" w:type="dxa"/>
            <w:vMerge/>
          </w:tcPr>
          <w:p w14:paraId="72D081E2" w14:textId="77777777" w:rsidR="002141DD" w:rsidRPr="004E4961" w:rsidRDefault="002141DD" w:rsidP="00F543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1DD" w:rsidRPr="004E4961" w14:paraId="76CCB0BF" w14:textId="77777777" w:rsidTr="00095B7A">
        <w:trPr>
          <w:trHeight w:val="394"/>
          <w:jc w:val="center"/>
        </w:trPr>
        <w:tc>
          <w:tcPr>
            <w:tcW w:w="423" w:type="dxa"/>
          </w:tcPr>
          <w:p w14:paraId="3FFD7F70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</w:p>
        </w:tc>
        <w:tc>
          <w:tcPr>
            <w:tcW w:w="1982" w:type="dxa"/>
          </w:tcPr>
          <w:p w14:paraId="7B0EB45D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精神障害保健福祉手帳の交付を受けている</w:t>
            </w:r>
            <w:r w:rsidR="008349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</w:t>
            </w: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のうち，右欄に該当する方</w:t>
            </w:r>
          </w:p>
        </w:tc>
        <w:tc>
          <w:tcPr>
            <w:tcW w:w="2977" w:type="dxa"/>
            <w:gridSpan w:val="2"/>
          </w:tcPr>
          <w:p w14:paraId="7E2A5B54" w14:textId="77777777" w:rsidR="002141DD" w:rsidRPr="00386C90" w:rsidRDefault="002141DD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障害等級：１級</w:t>
            </w:r>
          </w:p>
        </w:tc>
        <w:tc>
          <w:tcPr>
            <w:tcW w:w="4113" w:type="dxa"/>
            <w:vMerge/>
          </w:tcPr>
          <w:p w14:paraId="39FE95FC" w14:textId="77777777" w:rsidR="002141DD" w:rsidRPr="004E4961" w:rsidRDefault="002141DD" w:rsidP="00F543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0E6" w:rsidRPr="004E4961" w14:paraId="544246A1" w14:textId="77777777" w:rsidTr="00933E7C">
        <w:trPr>
          <w:trHeight w:val="369"/>
          <w:jc w:val="center"/>
        </w:trPr>
        <w:tc>
          <w:tcPr>
            <w:tcW w:w="423" w:type="dxa"/>
          </w:tcPr>
          <w:p w14:paraId="25A5852D" w14:textId="77777777" w:rsidR="005400E6" w:rsidRPr="00386C90" w:rsidRDefault="00933E7C" w:rsidP="00F543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</w:p>
        </w:tc>
        <w:tc>
          <w:tcPr>
            <w:tcW w:w="9072" w:type="dxa"/>
            <w:gridSpan w:val="4"/>
          </w:tcPr>
          <w:p w14:paraId="59F2D781" w14:textId="77777777" w:rsidR="005400E6" w:rsidRPr="00386C90" w:rsidRDefault="005400E6" w:rsidP="009F6AF2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 w:rsidR="00933E7C"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に掲げるもののほか，特別の事情により町長が必要と認める</w:t>
            </w:r>
            <w:r w:rsidR="00A353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</w:t>
            </w:r>
            <w:r w:rsidRPr="00386C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又は世帯</w:t>
            </w:r>
          </w:p>
        </w:tc>
      </w:tr>
    </w:tbl>
    <w:p w14:paraId="0D9C755E" w14:textId="77777777" w:rsidR="005400E6" w:rsidRDefault="005400E6" w:rsidP="001370C8">
      <w:pPr>
        <w:rPr>
          <w:rFonts w:ascii="ＭＳ ゴシック" w:eastAsia="ＭＳ ゴシック" w:hAnsi="ＭＳ ゴシック"/>
          <w:sz w:val="28"/>
          <w:szCs w:val="28"/>
        </w:rPr>
      </w:pPr>
    </w:p>
    <w:p w14:paraId="464F59AF" w14:textId="77777777" w:rsidR="009F6AF2" w:rsidRDefault="009F6AF2" w:rsidP="001370C8">
      <w:pPr>
        <w:rPr>
          <w:rFonts w:ascii="ＭＳ ゴシック" w:eastAsia="ＭＳ ゴシック" w:hAnsi="ＭＳ ゴシック"/>
          <w:sz w:val="28"/>
          <w:szCs w:val="28"/>
        </w:rPr>
      </w:pPr>
    </w:p>
    <w:p w14:paraId="6D3073CD" w14:textId="77777777" w:rsidR="009F6AF2" w:rsidRDefault="009F6AF2" w:rsidP="001370C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BF5BD9">
        <w:rPr>
          <w:rFonts w:ascii="ＭＳ ゴシック" w:eastAsia="ＭＳ ゴシック" w:hAnsi="ＭＳ ゴシック" w:hint="eastAsia"/>
          <w:b/>
          <w:sz w:val="28"/>
          <w:szCs w:val="28"/>
        </w:rPr>
        <w:t>収集するごみや資源物の種類や</w:t>
      </w:r>
      <w:r w:rsidR="00BF5BD9" w:rsidRPr="00BF5BD9">
        <w:rPr>
          <w:rFonts w:ascii="ＭＳ ゴシック" w:eastAsia="ＭＳ ゴシック" w:hAnsi="ＭＳ ゴシック" w:hint="eastAsia"/>
          <w:b/>
          <w:sz w:val="28"/>
          <w:szCs w:val="28"/>
        </w:rPr>
        <w:t>収集</w:t>
      </w:r>
      <w:r w:rsidRPr="00BF5BD9">
        <w:rPr>
          <w:rFonts w:ascii="ＭＳ ゴシック" w:eastAsia="ＭＳ ゴシック" w:hAnsi="ＭＳ ゴシック" w:hint="eastAsia"/>
          <w:b/>
          <w:sz w:val="28"/>
          <w:szCs w:val="28"/>
        </w:rPr>
        <w:t>回数は</w:t>
      </w:r>
      <w:r w:rsidR="00BF5BD9" w:rsidRPr="001D4F4C">
        <w:rPr>
          <w:rFonts w:ascii="ＭＳ ゴシック" w:eastAsia="ＭＳ ゴシック" w:hAnsi="ＭＳ ゴシック" w:hint="eastAsia"/>
          <w:b/>
          <w:sz w:val="28"/>
          <w:szCs w:val="28"/>
        </w:rPr>
        <w:t>？</w:t>
      </w:r>
    </w:p>
    <w:p w14:paraId="76D76885" w14:textId="33BF13D5" w:rsidR="00BF5BD9" w:rsidRDefault="00BF5BD9" w:rsidP="001370C8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引っ越しなどの臨時的なごみ以外のものを，週に１回，原則決まった</w:t>
      </w:r>
      <w:r w:rsidR="00A2295A">
        <w:rPr>
          <w:rFonts w:ascii="ＭＳ ゴシック" w:eastAsia="ＭＳ ゴシック" w:hAnsi="ＭＳ ゴシック" w:hint="eastAsia"/>
          <w:sz w:val="28"/>
          <w:szCs w:val="28"/>
        </w:rPr>
        <w:t>曜日</w:t>
      </w:r>
      <w:r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3C1053">
        <w:rPr>
          <w:rFonts w:ascii="ＭＳ ゴシック" w:eastAsia="ＭＳ ゴシック" w:hAnsi="ＭＳ ゴシック" w:hint="eastAsia"/>
          <w:sz w:val="28"/>
          <w:szCs w:val="28"/>
        </w:rPr>
        <w:t>玄関先等で</w:t>
      </w:r>
      <w:r>
        <w:rPr>
          <w:rFonts w:ascii="ＭＳ ゴシック" w:eastAsia="ＭＳ ゴシック" w:hAnsi="ＭＳ ゴシック" w:hint="eastAsia"/>
          <w:sz w:val="28"/>
          <w:szCs w:val="28"/>
        </w:rPr>
        <w:t>収集します。</w:t>
      </w:r>
      <w:r w:rsidR="00D4266B">
        <w:rPr>
          <w:rFonts w:ascii="ＭＳ ゴシック" w:eastAsia="ＭＳ ゴシック" w:hAnsi="ＭＳ ゴシック" w:hint="eastAsia"/>
          <w:sz w:val="28"/>
          <w:szCs w:val="28"/>
        </w:rPr>
        <w:t>（可燃ごみを入れる</w:t>
      </w:r>
      <w:r w:rsidR="0066673B">
        <w:rPr>
          <w:rFonts w:ascii="ＭＳ ゴシック" w:eastAsia="ＭＳ ゴシック" w:hAnsi="ＭＳ ゴシック" w:hint="eastAsia"/>
          <w:sz w:val="28"/>
          <w:szCs w:val="28"/>
        </w:rPr>
        <w:t>蓋つきの</w:t>
      </w:r>
      <w:r w:rsidR="00D4266B">
        <w:rPr>
          <w:rFonts w:ascii="ＭＳ ゴシック" w:eastAsia="ＭＳ ゴシック" w:hAnsi="ＭＳ ゴシック" w:hint="eastAsia"/>
          <w:sz w:val="28"/>
          <w:szCs w:val="28"/>
        </w:rPr>
        <w:t>バケツ等のご用意をお願いします。）</w:t>
      </w:r>
      <w:r>
        <w:rPr>
          <w:rFonts w:ascii="ＭＳ ゴシック" w:eastAsia="ＭＳ ゴシック" w:hAnsi="ＭＳ ゴシック" w:hint="eastAsia"/>
          <w:sz w:val="28"/>
          <w:szCs w:val="28"/>
        </w:rPr>
        <w:t>また，ごみは各自で収集ステーションへ出す時と同じように，きちんと分別をしておく必要があります。</w:t>
      </w:r>
      <w:r w:rsidR="00987D51">
        <w:rPr>
          <w:rFonts w:ascii="ＭＳ ゴシック" w:eastAsia="ＭＳ ゴシック" w:hAnsi="ＭＳ ゴシック" w:hint="eastAsia"/>
          <w:sz w:val="28"/>
          <w:szCs w:val="28"/>
        </w:rPr>
        <w:t>分別ができていないものは収集できません。</w:t>
      </w:r>
    </w:p>
    <w:p w14:paraId="40D1A9A2" w14:textId="77777777" w:rsidR="00987D51" w:rsidRDefault="00F07154" w:rsidP="001370C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07154">
        <w:rPr>
          <w:rFonts w:ascii="ＭＳ ゴシック" w:eastAsia="ＭＳ ゴシック" w:hAnsi="ＭＳ ゴシック" w:hint="eastAsia"/>
          <w:b/>
          <w:sz w:val="28"/>
          <w:szCs w:val="28"/>
        </w:rPr>
        <w:t>申し込み方法は？</w:t>
      </w:r>
    </w:p>
    <w:p w14:paraId="4665744F" w14:textId="25A0AD89" w:rsidR="001846F3" w:rsidRPr="001846F3" w:rsidRDefault="00F07154" w:rsidP="001846F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846F3" w:rsidRPr="001846F3">
        <w:rPr>
          <w:rFonts w:ascii="ＭＳ ゴシック" w:eastAsia="ＭＳ ゴシック" w:hAnsi="ＭＳ ゴシック" w:hint="eastAsia"/>
          <w:sz w:val="28"/>
          <w:szCs w:val="28"/>
        </w:rPr>
        <w:t>申請書にご記入のうえ，添付書類（</w:t>
      </w:r>
      <w:r w:rsidR="008C29C9">
        <w:rPr>
          <w:rFonts w:ascii="ＭＳ ゴシック" w:eastAsia="ＭＳ ゴシック" w:hAnsi="ＭＳ ゴシック" w:hint="eastAsia"/>
          <w:sz w:val="28"/>
          <w:szCs w:val="28"/>
        </w:rPr>
        <w:t>利用希望者</w:t>
      </w:r>
      <w:r w:rsidR="001846F3" w:rsidRPr="001846F3">
        <w:rPr>
          <w:rFonts w:ascii="ＭＳ ゴシック" w:eastAsia="ＭＳ ゴシック" w:hAnsi="ＭＳ ゴシック" w:hint="eastAsia"/>
          <w:sz w:val="28"/>
          <w:szCs w:val="28"/>
        </w:rPr>
        <w:t>及び同居している人の要介護度障害等級等が確認できる書類）と一緒に，海田町役場</w:t>
      </w:r>
      <w:r w:rsidR="00E96874" w:rsidRPr="00A403CB">
        <w:rPr>
          <w:rFonts w:ascii="ＭＳ ゴシック" w:eastAsia="ＭＳ ゴシック" w:hAnsi="ＭＳ ゴシック" w:hint="eastAsia"/>
          <w:sz w:val="28"/>
          <w:szCs w:val="28"/>
        </w:rPr>
        <w:t>地域みらい</w:t>
      </w:r>
      <w:r w:rsidR="00A96567" w:rsidRPr="00A403CB">
        <w:rPr>
          <w:rFonts w:ascii="ＭＳ ゴシック" w:eastAsia="ＭＳ ゴシック" w:hAnsi="ＭＳ ゴシック" w:hint="eastAsia"/>
          <w:sz w:val="28"/>
          <w:szCs w:val="28"/>
        </w:rPr>
        <w:t>課</w:t>
      </w:r>
      <w:r w:rsidR="00EB005A">
        <w:rPr>
          <w:rFonts w:ascii="ＭＳ ゴシック" w:eastAsia="ＭＳ ゴシック" w:hAnsi="ＭＳ ゴシック" w:hint="eastAsia"/>
          <w:sz w:val="28"/>
          <w:szCs w:val="28"/>
        </w:rPr>
        <w:t>又は環境センター</w:t>
      </w:r>
      <w:r w:rsidR="00A96567">
        <w:rPr>
          <w:rFonts w:ascii="ＭＳ ゴシック" w:eastAsia="ＭＳ ゴシック" w:hAnsi="ＭＳ ゴシック" w:hint="eastAsia"/>
          <w:sz w:val="28"/>
          <w:szCs w:val="28"/>
        </w:rPr>
        <w:t>へご提出ください。（民生委員・ケアマネ</w:t>
      </w:r>
      <w:r w:rsidR="001846F3" w:rsidRPr="001846F3">
        <w:rPr>
          <w:rFonts w:ascii="ＭＳ ゴシック" w:eastAsia="ＭＳ ゴシック" w:hAnsi="ＭＳ ゴシック" w:hint="eastAsia"/>
          <w:sz w:val="28"/>
          <w:szCs w:val="28"/>
        </w:rPr>
        <w:t>ジャーまたは親族の方でも提出できます。）後日，町の担当職員が</w:t>
      </w:r>
      <w:r w:rsidR="008C29C9">
        <w:rPr>
          <w:rFonts w:ascii="ＭＳ ゴシック" w:eastAsia="ＭＳ ゴシック" w:hAnsi="ＭＳ ゴシック" w:hint="eastAsia"/>
          <w:sz w:val="28"/>
          <w:szCs w:val="28"/>
        </w:rPr>
        <w:t>利用希望者</w:t>
      </w:r>
      <w:r w:rsidR="001846F3" w:rsidRPr="001846F3">
        <w:rPr>
          <w:rFonts w:ascii="ＭＳ ゴシック" w:eastAsia="ＭＳ ゴシック" w:hAnsi="ＭＳ ゴシック" w:hint="eastAsia"/>
          <w:sz w:val="28"/>
          <w:szCs w:val="28"/>
        </w:rPr>
        <w:t>と面談し，利用を決定します。</w:t>
      </w:r>
    </w:p>
    <w:p w14:paraId="3D2BC6FA" w14:textId="5A8DD39F" w:rsidR="001846F3" w:rsidRPr="001846F3" w:rsidRDefault="001846F3" w:rsidP="001846F3">
      <w:pPr>
        <w:rPr>
          <w:rFonts w:ascii="ＭＳ ゴシック" w:eastAsia="ＭＳ ゴシック" w:hAnsi="ＭＳ ゴシック"/>
          <w:sz w:val="28"/>
          <w:szCs w:val="28"/>
        </w:rPr>
      </w:pPr>
      <w:r w:rsidRPr="001846F3">
        <w:rPr>
          <w:rFonts w:ascii="ＭＳ ゴシック" w:eastAsia="ＭＳ ゴシック" w:hAnsi="ＭＳ ゴシック" w:hint="eastAsia"/>
          <w:sz w:val="28"/>
          <w:szCs w:val="28"/>
        </w:rPr>
        <w:t>※申請書は海田町役場</w:t>
      </w:r>
      <w:r w:rsidR="00435999">
        <w:rPr>
          <w:rFonts w:ascii="ＭＳ ゴシック" w:eastAsia="ＭＳ ゴシック" w:hAnsi="ＭＳ ゴシック" w:hint="eastAsia"/>
          <w:sz w:val="28"/>
          <w:szCs w:val="28"/>
        </w:rPr>
        <w:t>地域みらい課</w:t>
      </w:r>
      <w:r w:rsidR="00EB005A">
        <w:rPr>
          <w:rFonts w:ascii="ＭＳ ゴシック" w:eastAsia="ＭＳ ゴシック" w:hAnsi="ＭＳ ゴシック" w:hint="eastAsia"/>
          <w:sz w:val="28"/>
          <w:szCs w:val="28"/>
        </w:rPr>
        <w:t>・環境センター</w:t>
      </w:r>
      <w:r w:rsidRPr="001846F3">
        <w:rPr>
          <w:rFonts w:ascii="ＭＳ ゴシック" w:eastAsia="ＭＳ ゴシック" w:hAnsi="ＭＳ ゴシック" w:hint="eastAsia"/>
          <w:sz w:val="28"/>
          <w:szCs w:val="28"/>
        </w:rPr>
        <w:t>で配布しています。（海田町ホームページからもダウンロードできます。）</w:t>
      </w:r>
    </w:p>
    <w:p w14:paraId="537D3B36" w14:textId="77777777" w:rsidR="00F07154" w:rsidRPr="00F07154" w:rsidRDefault="00F07154" w:rsidP="001370C8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06557105" w14:textId="77777777" w:rsidR="00F07154" w:rsidRDefault="005427F7" w:rsidP="00D40249">
      <w:pPr>
        <w:ind w:firstLineChars="1400" w:firstLine="39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お問い合わせ</w:t>
      </w:r>
    </w:p>
    <w:p w14:paraId="16DD7D99" w14:textId="75FDD191" w:rsidR="00987D51" w:rsidRDefault="005427F7" w:rsidP="00D40249">
      <w:pPr>
        <w:ind w:firstLineChars="1400" w:firstLine="39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海田町環境センター</w:t>
      </w:r>
    </w:p>
    <w:p w14:paraId="4A281393" w14:textId="77777777" w:rsidR="009F6AF2" w:rsidRPr="009F6AF2" w:rsidRDefault="005427F7" w:rsidP="00C80F87">
      <w:pPr>
        <w:ind w:firstLineChars="1400" w:firstLine="39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TEL　FAX：082-823-4601</w:t>
      </w:r>
    </w:p>
    <w:sectPr w:rsidR="009F6AF2" w:rsidRPr="009F6AF2" w:rsidSect="009F6AF2">
      <w:pgSz w:w="11906" w:h="16838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6ADE" w14:textId="77777777" w:rsidR="001D4F4C" w:rsidRDefault="001D4F4C" w:rsidP="001D4F4C">
      <w:r>
        <w:separator/>
      </w:r>
    </w:p>
  </w:endnote>
  <w:endnote w:type="continuationSeparator" w:id="0">
    <w:p w14:paraId="44939687" w14:textId="77777777" w:rsidR="001D4F4C" w:rsidRDefault="001D4F4C" w:rsidP="001D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EFA5" w14:textId="77777777" w:rsidR="001D4F4C" w:rsidRDefault="001D4F4C" w:rsidP="001D4F4C">
      <w:r>
        <w:separator/>
      </w:r>
    </w:p>
  </w:footnote>
  <w:footnote w:type="continuationSeparator" w:id="0">
    <w:p w14:paraId="7BBD7A02" w14:textId="77777777" w:rsidR="001D4F4C" w:rsidRDefault="001D4F4C" w:rsidP="001D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619AB"/>
    <w:multiLevelType w:val="hybridMultilevel"/>
    <w:tmpl w:val="5A049DB0"/>
    <w:lvl w:ilvl="0" w:tplc="72048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BD3CB7"/>
    <w:multiLevelType w:val="hybridMultilevel"/>
    <w:tmpl w:val="4A308C46"/>
    <w:lvl w:ilvl="0" w:tplc="D9B693B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66"/>
    <w:rsid w:val="0006721A"/>
    <w:rsid w:val="00093932"/>
    <w:rsid w:val="000F61C0"/>
    <w:rsid w:val="000F77A3"/>
    <w:rsid w:val="001370C8"/>
    <w:rsid w:val="001846F3"/>
    <w:rsid w:val="001D1100"/>
    <w:rsid w:val="001D4F4C"/>
    <w:rsid w:val="002076D2"/>
    <w:rsid w:val="002141DD"/>
    <w:rsid w:val="00231177"/>
    <w:rsid w:val="00263B3B"/>
    <w:rsid w:val="00285E2E"/>
    <w:rsid w:val="00386C90"/>
    <w:rsid w:val="003A1918"/>
    <w:rsid w:val="003C1053"/>
    <w:rsid w:val="00435999"/>
    <w:rsid w:val="004D2023"/>
    <w:rsid w:val="004E0334"/>
    <w:rsid w:val="005400E6"/>
    <w:rsid w:val="005427F7"/>
    <w:rsid w:val="0066673B"/>
    <w:rsid w:val="006D6D66"/>
    <w:rsid w:val="00723877"/>
    <w:rsid w:val="00814FB2"/>
    <w:rsid w:val="008349A2"/>
    <w:rsid w:val="008C29C9"/>
    <w:rsid w:val="00916C0A"/>
    <w:rsid w:val="00933E7C"/>
    <w:rsid w:val="00951A63"/>
    <w:rsid w:val="00974D93"/>
    <w:rsid w:val="00987D51"/>
    <w:rsid w:val="009F0DE7"/>
    <w:rsid w:val="009F6AF2"/>
    <w:rsid w:val="00A2295A"/>
    <w:rsid w:val="00A35325"/>
    <w:rsid w:val="00A403CB"/>
    <w:rsid w:val="00A57D8A"/>
    <w:rsid w:val="00A96567"/>
    <w:rsid w:val="00AE42D5"/>
    <w:rsid w:val="00BF5BD9"/>
    <w:rsid w:val="00C80F87"/>
    <w:rsid w:val="00D22EE6"/>
    <w:rsid w:val="00D32B27"/>
    <w:rsid w:val="00D40249"/>
    <w:rsid w:val="00D4266B"/>
    <w:rsid w:val="00E44B08"/>
    <w:rsid w:val="00E516BD"/>
    <w:rsid w:val="00E96874"/>
    <w:rsid w:val="00EB005A"/>
    <w:rsid w:val="00EC457B"/>
    <w:rsid w:val="00F0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970C4"/>
  <w15:chartTrackingRefBased/>
  <w15:docId w15:val="{0DB70487-0D6D-46B3-9957-BD8FF083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4F4C"/>
  </w:style>
  <w:style w:type="paragraph" w:styleId="a5">
    <w:name w:val="footer"/>
    <w:basedOn w:val="a"/>
    <w:link w:val="a6"/>
    <w:uiPriority w:val="99"/>
    <w:unhideWhenUsed/>
    <w:rsid w:val="001D4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4F4C"/>
  </w:style>
  <w:style w:type="paragraph" w:styleId="a7">
    <w:name w:val="List Paragraph"/>
    <w:basedOn w:val="a"/>
    <w:uiPriority w:val="34"/>
    <w:qFormat/>
    <w:rsid w:val="005400E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37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7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B97D2-48B4-4CA4-B6F0-2E593771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　雅彦</dc:creator>
  <cp:keywords/>
  <dc:description/>
  <cp:lastModifiedBy>新山　　幸子</cp:lastModifiedBy>
  <cp:revision>5</cp:revision>
  <cp:lastPrinted>2024-05-20T05:55:00Z</cp:lastPrinted>
  <dcterms:created xsi:type="dcterms:W3CDTF">2024-05-20T02:12:00Z</dcterms:created>
  <dcterms:modified xsi:type="dcterms:W3CDTF">2024-05-20T05:56:00Z</dcterms:modified>
</cp:coreProperties>
</file>