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31" w:rsidRDefault="00035B04">
      <w:r>
        <w:rPr>
          <w:rFonts w:hint="eastAsia"/>
        </w:rPr>
        <w:t>様式１－１</w:t>
      </w:r>
    </w:p>
    <w:p w:rsidR="00035B04" w:rsidRDefault="00035B04"/>
    <w:p w:rsidR="00035B04" w:rsidRDefault="00035B04" w:rsidP="00035B04">
      <w:pPr>
        <w:wordWrap w:val="0"/>
        <w:jc w:val="right"/>
      </w:pPr>
      <w:r>
        <w:rPr>
          <w:rFonts w:hint="eastAsia"/>
        </w:rPr>
        <w:t xml:space="preserve">年　　月　　日　</w:t>
      </w:r>
    </w:p>
    <w:p w:rsidR="00035B04" w:rsidRDefault="00035B04" w:rsidP="00035B04">
      <w:pPr>
        <w:ind w:right="420"/>
        <w:jc w:val="left"/>
      </w:pPr>
    </w:p>
    <w:p w:rsidR="00035B04" w:rsidRDefault="00035B04" w:rsidP="00035B04">
      <w:pPr>
        <w:ind w:right="420"/>
        <w:jc w:val="left"/>
      </w:pPr>
      <w:r>
        <w:rPr>
          <w:rFonts w:hint="eastAsia"/>
        </w:rPr>
        <w:t xml:space="preserve">　海　田　町　長　</w:t>
      </w:r>
      <w:r w:rsidR="00645122">
        <w:rPr>
          <w:rFonts w:hint="eastAsia"/>
        </w:rPr>
        <w:t>様</w:t>
      </w:r>
    </w:p>
    <w:p w:rsidR="00035B04" w:rsidRDefault="00035B04" w:rsidP="00035B04">
      <w:pPr>
        <w:ind w:right="420"/>
        <w:jc w:val="left"/>
      </w:pPr>
    </w:p>
    <w:p w:rsidR="00035B04" w:rsidRDefault="00035B04" w:rsidP="00035B04">
      <w:pPr>
        <w:ind w:right="420" w:firstLineChars="1800" w:firstLine="3780"/>
        <w:jc w:val="left"/>
      </w:pPr>
      <w:r>
        <w:rPr>
          <w:rFonts w:hint="eastAsia"/>
        </w:rPr>
        <w:t>住所（所在地）</w:t>
      </w:r>
    </w:p>
    <w:p w:rsidR="00035B04" w:rsidRDefault="00035B04" w:rsidP="00035B04">
      <w:pPr>
        <w:ind w:right="420" w:firstLineChars="1800" w:firstLine="3780"/>
        <w:jc w:val="left"/>
      </w:pPr>
      <w:r>
        <w:rPr>
          <w:rFonts w:hint="eastAsia"/>
        </w:rPr>
        <w:t>商号又は名称</w:t>
      </w:r>
    </w:p>
    <w:p w:rsidR="00035B04" w:rsidRDefault="00035B04" w:rsidP="00035B04">
      <w:pPr>
        <w:ind w:right="420" w:firstLineChars="1800" w:firstLine="3780"/>
        <w:jc w:val="left"/>
      </w:pPr>
      <w:r>
        <w:rPr>
          <w:rFonts w:hint="eastAsia"/>
        </w:rPr>
        <w:t>代表者職氏名</w:t>
      </w: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1E0" w:firstRow="1" w:lastRow="1" w:firstColumn="1" w:lastColumn="1" w:noHBand="0" w:noVBand="0"/>
      </w:tblPr>
      <w:tblGrid>
        <w:gridCol w:w="566"/>
        <w:gridCol w:w="589"/>
        <w:gridCol w:w="840"/>
        <w:gridCol w:w="3559"/>
      </w:tblGrid>
      <w:tr w:rsidR="005D46A3" w:rsidRPr="00024003" w:rsidTr="005D46A3">
        <w:trPr>
          <w:trHeight w:val="345"/>
        </w:trPr>
        <w:tc>
          <w:tcPr>
            <w:tcW w:w="566" w:type="dxa"/>
            <w:vMerge w:val="restart"/>
            <w:shd w:val="clear" w:color="auto" w:fill="auto"/>
            <w:textDirection w:val="tbRlV"/>
          </w:tcPr>
          <w:p w:rsidR="005D46A3" w:rsidRPr="00024003" w:rsidRDefault="005D46A3" w:rsidP="005D46A3">
            <w:pPr>
              <w:ind w:left="113" w:right="113"/>
              <w:jc w:val="center"/>
              <w:rPr>
                <w:kern w:val="0"/>
                <w:sz w:val="20"/>
                <w:szCs w:val="20"/>
              </w:rPr>
            </w:pPr>
            <w:r w:rsidRPr="00024003">
              <w:rPr>
                <w:rFonts w:hint="eastAsia"/>
                <w:kern w:val="0"/>
                <w:sz w:val="20"/>
                <w:szCs w:val="20"/>
              </w:rPr>
              <w:t>連絡先</w:t>
            </w:r>
          </w:p>
        </w:tc>
        <w:tc>
          <w:tcPr>
            <w:tcW w:w="1429" w:type="dxa"/>
            <w:gridSpan w:val="2"/>
            <w:shd w:val="clear" w:color="auto" w:fill="auto"/>
          </w:tcPr>
          <w:p w:rsidR="005D46A3" w:rsidRPr="00024003" w:rsidRDefault="005D46A3" w:rsidP="005D46A3">
            <w:pPr>
              <w:rPr>
                <w:kern w:val="0"/>
                <w:sz w:val="20"/>
                <w:szCs w:val="20"/>
              </w:rPr>
            </w:pPr>
            <w:r w:rsidRPr="00024003">
              <w:rPr>
                <w:rFonts w:hint="eastAsia"/>
                <w:kern w:val="0"/>
                <w:sz w:val="20"/>
                <w:szCs w:val="20"/>
              </w:rPr>
              <w:t>電話</w:t>
            </w:r>
          </w:p>
        </w:tc>
        <w:tc>
          <w:tcPr>
            <w:tcW w:w="3559" w:type="dxa"/>
            <w:shd w:val="clear" w:color="auto" w:fill="auto"/>
          </w:tcPr>
          <w:p w:rsidR="005D46A3" w:rsidRPr="00024003" w:rsidRDefault="005D46A3" w:rsidP="006C6556">
            <w:pPr>
              <w:rPr>
                <w:kern w:val="0"/>
                <w:sz w:val="20"/>
                <w:szCs w:val="20"/>
              </w:rPr>
            </w:pPr>
          </w:p>
        </w:tc>
      </w:tr>
      <w:tr w:rsidR="005D46A3" w:rsidRPr="00024003" w:rsidTr="005D46A3">
        <w:trPr>
          <w:trHeight w:val="330"/>
        </w:trPr>
        <w:tc>
          <w:tcPr>
            <w:tcW w:w="566" w:type="dxa"/>
            <w:vMerge/>
            <w:shd w:val="clear" w:color="auto" w:fill="auto"/>
          </w:tcPr>
          <w:p w:rsidR="005D46A3" w:rsidRPr="00024003" w:rsidRDefault="005D46A3" w:rsidP="006C6556">
            <w:pPr>
              <w:rPr>
                <w:kern w:val="0"/>
                <w:sz w:val="20"/>
                <w:szCs w:val="20"/>
              </w:rPr>
            </w:pPr>
          </w:p>
        </w:tc>
        <w:tc>
          <w:tcPr>
            <w:tcW w:w="1429" w:type="dxa"/>
            <w:gridSpan w:val="2"/>
            <w:shd w:val="clear" w:color="auto" w:fill="auto"/>
          </w:tcPr>
          <w:p w:rsidR="005D46A3" w:rsidRPr="00024003" w:rsidRDefault="005D46A3" w:rsidP="005D46A3">
            <w:pPr>
              <w:rPr>
                <w:kern w:val="0"/>
                <w:sz w:val="20"/>
                <w:szCs w:val="20"/>
              </w:rPr>
            </w:pPr>
            <w:r w:rsidRPr="00024003">
              <w:rPr>
                <w:rFonts w:hint="eastAsia"/>
                <w:kern w:val="0"/>
                <w:sz w:val="20"/>
                <w:szCs w:val="20"/>
              </w:rPr>
              <w:t>ＦＡＸ</w:t>
            </w:r>
          </w:p>
        </w:tc>
        <w:tc>
          <w:tcPr>
            <w:tcW w:w="3559" w:type="dxa"/>
            <w:shd w:val="clear" w:color="auto" w:fill="auto"/>
          </w:tcPr>
          <w:p w:rsidR="005D46A3" w:rsidRPr="00024003" w:rsidRDefault="005D46A3" w:rsidP="006C6556">
            <w:pPr>
              <w:rPr>
                <w:kern w:val="0"/>
                <w:sz w:val="20"/>
                <w:szCs w:val="20"/>
              </w:rPr>
            </w:pPr>
          </w:p>
        </w:tc>
      </w:tr>
      <w:tr w:rsidR="005D46A3" w:rsidRPr="00024003" w:rsidTr="005D46A3">
        <w:trPr>
          <w:trHeight w:val="330"/>
        </w:trPr>
        <w:tc>
          <w:tcPr>
            <w:tcW w:w="566" w:type="dxa"/>
            <w:vMerge/>
            <w:shd w:val="clear" w:color="auto" w:fill="auto"/>
          </w:tcPr>
          <w:p w:rsidR="005D46A3" w:rsidRPr="00024003" w:rsidRDefault="005D46A3" w:rsidP="006C6556">
            <w:pPr>
              <w:rPr>
                <w:kern w:val="0"/>
                <w:sz w:val="20"/>
                <w:szCs w:val="20"/>
              </w:rPr>
            </w:pPr>
          </w:p>
        </w:tc>
        <w:tc>
          <w:tcPr>
            <w:tcW w:w="589" w:type="dxa"/>
            <w:vMerge w:val="restart"/>
            <w:shd w:val="clear" w:color="auto" w:fill="auto"/>
            <w:textDirection w:val="tbRlV"/>
          </w:tcPr>
          <w:p w:rsidR="005D46A3" w:rsidRPr="00024003" w:rsidRDefault="005D46A3" w:rsidP="005D46A3">
            <w:pPr>
              <w:ind w:left="113" w:right="113"/>
              <w:jc w:val="center"/>
              <w:rPr>
                <w:kern w:val="0"/>
                <w:sz w:val="20"/>
                <w:szCs w:val="20"/>
              </w:rPr>
            </w:pPr>
            <w:r w:rsidRPr="00024003">
              <w:rPr>
                <w:rFonts w:hint="eastAsia"/>
                <w:kern w:val="0"/>
                <w:sz w:val="20"/>
                <w:szCs w:val="20"/>
              </w:rPr>
              <w:t>担当者</w:t>
            </w:r>
          </w:p>
        </w:tc>
        <w:tc>
          <w:tcPr>
            <w:tcW w:w="840" w:type="dxa"/>
            <w:shd w:val="clear" w:color="auto" w:fill="auto"/>
          </w:tcPr>
          <w:p w:rsidR="005D46A3" w:rsidRPr="00024003" w:rsidRDefault="005D46A3" w:rsidP="006C6556">
            <w:pPr>
              <w:rPr>
                <w:kern w:val="0"/>
                <w:sz w:val="20"/>
                <w:szCs w:val="20"/>
              </w:rPr>
            </w:pPr>
            <w:r>
              <w:rPr>
                <w:rFonts w:hint="eastAsia"/>
                <w:kern w:val="0"/>
                <w:sz w:val="20"/>
                <w:szCs w:val="20"/>
              </w:rPr>
              <w:t>部　署</w:t>
            </w:r>
          </w:p>
        </w:tc>
        <w:tc>
          <w:tcPr>
            <w:tcW w:w="3559" w:type="dxa"/>
            <w:shd w:val="clear" w:color="auto" w:fill="auto"/>
          </w:tcPr>
          <w:p w:rsidR="005D46A3" w:rsidRPr="00024003" w:rsidRDefault="005D46A3" w:rsidP="006C6556">
            <w:pPr>
              <w:rPr>
                <w:kern w:val="0"/>
                <w:sz w:val="20"/>
                <w:szCs w:val="20"/>
              </w:rPr>
            </w:pPr>
          </w:p>
        </w:tc>
      </w:tr>
      <w:tr w:rsidR="005D46A3" w:rsidRPr="00024003" w:rsidTr="005D46A3">
        <w:trPr>
          <w:trHeight w:val="315"/>
        </w:trPr>
        <w:tc>
          <w:tcPr>
            <w:tcW w:w="566" w:type="dxa"/>
            <w:vMerge/>
            <w:shd w:val="clear" w:color="auto" w:fill="auto"/>
          </w:tcPr>
          <w:p w:rsidR="005D46A3" w:rsidRPr="00024003" w:rsidRDefault="005D46A3" w:rsidP="006C6556">
            <w:pPr>
              <w:rPr>
                <w:kern w:val="0"/>
                <w:sz w:val="20"/>
                <w:szCs w:val="20"/>
              </w:rPr>
            </w:pPr>
          </w:p>
        </w:tc>
        <w:tc>
          <w:tcPr>
            <w:tcW w:w="589" w:type="dxa"/>
            <w:vMerge/>
            <w:shd w:val="clear" w:color="auto" w:fill="auto"/>
          </w:tcPr>
          <w:p w:rsidR="005D46A3" w:rsidRPr="00024003" w:rsidRDefault="005D46A3" w:rsidP="006C6556">
            <w:pPr>
              <w:rPr>
                <w:kern w:val="0"/>
                <w:sz w:val="20"/>
                <w:szCs w:val="20"/>
              </w:rPr>
            </w:pPr>
          </w:p>
        </w:tc>
        <w:tc>
          <w:tcPr>
            <w:tcW w:w="840" w:type="dxa"/>
            <w:shd w:val="clear" w:color="auto" w:fill="auto"/>
          </w:tcPr>
          <w:p w:rsidR="005D46A3" w:rsidRPr="00024003" w:rsidRDefault="005D46A3" w:rsidP="006C6556">
            <w:pPr>
              <w:rPr>
                <w:kern w:val="0"/>
                <w:sz w:val="20"/>
                <w:szCs w:val="20"/>
              </w:rPr>
            </w:pPr>
            <w:r w:rsidRPr="00024003">
              <w:rPr>
                <w:rFonts w:hint="eastAsia"/>
                <w:kern w:val="0"/>
                <w:sz w:val="20"/>
                <w:szCs w:val="20"/>
              </w:rPr>
              <w:t>氏　名</w:t>
            </w:r>
          </w:p>
        </w:tc>
        <w:tc>
          <w:tcPr>
            <w:tcW w:w="3559" w:type="dxa"/>
            <w:shd w:val="clear" w:color="auto" w:fill="auto"/>
          </w:tcPr>
          <w:p w:rsidR="005D46A3" w:rsidRPr="00024003" w:rsidRDefault="005D46A3" w:rsidP="006C6556">
            <w:pPr>
              <w:rPr>
                <w:kern w:val="0"/>
                <w:sz w:val="20"/>
                <w:szCs w:val="20"/>
              </w:rPr>
            </w:pPr>
          </w:p>
        </w:tc>
      </w:tr>
      <w:tr w:rsidR="005D46A3" w:rsidRPr="00024003" w:rsidTr="005D46A3">
        <w:trPr>
          <w:trHeight w:val="375"/>
        </w:trPr>
        <w:tc>
          <w:tcPr>
            <w:tcW w:w="566" w:type="dxa"/>
            <w:vMerge/>
            <w:shd w:val="clear" w:color="auto" w:fill="auto"/>
          </w:tcPr>
          <w:p w:rsidR="005D46A3" w:rsidRPr="00024003" w:rsidRDefault="005D46A3" w:rsidP="006C6556">
            <w:pPr>
              <w:rPr>
                <w:kern w:val="0"/>
                <w:sz w:val="20"/>
                <w:szCs w:val="20"/>
              </w:rPr>
            </w:pPr>
          </w:p>
        </w:tc>
        <w:tc>
          <w:tcPr>
            <w:tcW w:w="589" w:type="dxa"/>
            <w:vMerge/>
            <w:shd w:val="clear" w:color="auto" w:fill="auto"/>
          </w:tcPr>
          <w:p w:rsidR="005D46A3" w:rsidRPr="00024003" w:rsidRDefault="005D46A3" w:rsidP="006C6556">
            <w:pPr>
              <w:rPr>
                <w:kern w:val="0"/>
                <w:sz w:val="20"/>
                <w:szCs w:val="20"/>
              </w:rPr>
            </w:pPr>
          </w:p>
        </w:tc>
        <w:tc>
          <w:tcPr>
            <w:tcW w:w="840" w:type="dxa"/>
            <w:shd w:val="clear" w:color="auto" w:fill="auto"/>
          </w:tcPr>
          <w:p w:rsidR="005D46A3" w:rsidRPr="00024003" w:rsidRDefault="005D46A3" w:rsidP="006C6556">
            <w:pPr>
              <w:rPr>
                <w:rFonts w:hint="eastAsia"/>
                <w:kern w:val="0"/>
                <w:sz w:val="20"/>
                <w:szCs w:val="20"/>
              </w:rPr>
            </w:pPr>
            <w:r>
              <w:rPr>
                <w:rFonts w:hint="eastAsia"/>
                <w:kern w:val="0"/>
                <w:sz w:val="20"/>
                <w:szCs w:val="20"/>
              </w:rPr>
              <w:t>E-mail</w:t>
            </w:r>
          </w:p>
        </w:tc>
        <w:tc>
          <w:tcPr>
            <w:tcW w:w="3559" w:type="dxa"/>
            <w:shd w:val="clear" w:color="auto" w:fill="auto"/>
          </w:tcPr>
          <w:p w:rsidR="005D46A3" w:rsidRPr="00024003" w:rsidRDefault="005D46A3" w:rsidP="006C6556">
            <w:pPr>
              <w:rPr>
                <w:kern w:val="0"/>
                <w:sz w:val="20"/>
                <w:szCs w:val="20"/>
              </w:rPr>
            </w:pPr>
          </w:p>
        </w:tc>
      </w:tr>
    </w:tbl>
    <w:p w:rsidR="00035B04" w:rsidRDefault="00035B04" w:rsidP="00035B04">
      <w:pPr>
        <w:ind w:right="420"/>
        <w:jc w:val="left"/>
      </w:pPr>
    </w:p>
    <w:p w:rsidR="00035B04" w:rsidRPr="00035B04" w:rsidRDefault="00035B04" w:rsidP="00035B04">
      <w:pPr>
        <w:ind w:right="420"/>
        <w:jc w:val="center"/>
        <w:rPr>
          <w:sz w:val="24"/>
        </w:rPr>
      </w:pPr>
      <w:r w:rsidRPr="00035B04">
        <w:rPr>
          <w:rFonts w:hint="eastAsia"/>
          <w:sz w:val="24"/>
        </w:rPr>
        <w:t>公募型プロポーザル参加資格確認申請書</w:t>
      </w:r>
    </w:p>
    <w:p w:rsidR="00035B04" w:rsidRDefault="00035B04" w:rsidP="00035B04">
      <w:pPr>
        <w:ind w:right="420"/>
        <w:jc w:val="left"/>
      </w:pPr>
    </w:p>
    <w:p w:rsidR="00035B04" w:rsidRDefault="00035B04" w:rsidP="00035B04">
      <w:r>
        <w:rPr>
          <w:rFonts w:hint="eastAsia"/>
        </w:rPr>
        <w:t xml:space="preserve">　令和５年５月１６日付けで公募型プロポーザル手続開始の公示があった次の業務に係る公募型プロポーザルの参加資格について確認を受けるため，次の書類を添えて申請します。</w:t>
      </w:r>
    </w:p>
    <w:p w:rsidR="00035B04" w:rsidRDefault="00035B04" w:rsidP="00035B04">
      <w:r>
        <w:rPr>
          <w:rFonts w:hint="eastAsia"/>
        </w:rPr>
        <w:t xml:space="preserve">　なお，この業務に係る公募型プロポーザル手続開始の公告に定める参加資格を満たしていること及び添付書類の内容については，全て事実と相違ないことを誓約します。</w:t>
      </w:r>
    </w:p>
    <w:p w:rsidR="00035B04" w:rsidRDefault="00035B04" w:rsidP="00035B04"/>
    <w:p w:rsidR="00035B04" w:rsidRDefault="00035B04" w:rsidP="00035B04">
      <w:r>
        <w:rPr>
          <w:rFonts w:hint="eastAsia"/>
        </w:rPr>
        <w:t>１　業務名</w:t>
      </w:r>
    </w:p>
    <w:p w:rsidR="00035B04" w:rsidRDefault="00035B04" w:rsidP="00035B04">
      <w:r>
        <w:rPr>
          <w:rFonts w:hint="eastAsia"/>
        </w:rPr>
        <w:t xml:space="preserve">　　</w:t>
      </w:r>
      <w:r w:rsidRPr="00035B04">
        <w:rPr>
          <w:rFonts w:hint="eastAsia"/>
        </w:rPr>
        <w:t>海田町役場新庁舎落成記念式典事業等業務委託</w:t>
      </w:r>
    </w:p>
    <w:p w:rsidR="00035B04" w:rsidRDefault="00035B04" w:rsidP="00035B04"/>
    <w:p w:rsidR="00035B04" w:rsidRDefault="00035B04" w:rsidP="00035B04">
      <w:r>
        <w:rPr>
          <w:rFonts w:hint="eastAsia"/>
        </w:rPr>
        <w:t>２　添付書類</w:t>
      </w:r>
    </w:p>
    <w:p w:rsidR="00035B04" w:rsidRDefault="00035B04" w:rsidP="00035B04">
      <w:r>
        <w:rPr>
          <w:rFonts w:hint="eastAsia"/>
        </w:rPr>
        <w:t xml:space="preserve">　⑴　</w:t>
      </w:r>
      <w:r w:rsidRPr="00035B04">
        <w:rPr>
          <w:rFonts w:hint="eastAsia"/>
        </w:rPr>
        <w:t>会社概要及び自治体等の式典業務に関する実績表</w:t>
      </w:r>
    </w:p>
    <w:p w:rsidR="00035B04" w:rsidRDefault="00035B04" w:rsidP="00035B04">
      <w:r>
        <w:rPr>
          <w:rFonts w:hint="eastAsia"/>
        </w:rPr>
        <w:t xml:space="preserve">　⑵　</w:t>
      </w:r>
      <w:r w:rsidRPr="00035B04">
        <w:rPr>
          <w:rFonts w:hint="eastAsia"/>
        </w:rPr>
        <w:t>海田町税，広島県税の納税証明書（写し可）</w:t>
      </w:r>
    </w:p>
    <w:p w:rsidR="00035B04" w:rsidRDefault="00035B04" w:rsidP="00035B04">
      <w:pPr>
        <w:ind w:left="420" w:hangingChars="200" w:hanging="420"/>
      </w:pPr>
      <w:r>
        <w:rPr>
          <w:rFonts w:hint="eastAsia"/>
        </w:rPr>
        <w:t xml:space="preserve">　⑶　</w:t>
      </w:r>
      <w:r w:rsidRPr="00035B04">
        <w:rPr>
          <w:rFonts w:hint="eastAsia"/>
        </w:rPr>
        <w:t>消費税及び地方消費税の納税証明書〔その３〕〔その３の２〕〔その３の３〕のいずれか（写し可）</w:t>
      </w:r>
    </w:p>
    <w:p w:rsidR="00035B04" w:rsidRDefault="00035B04" w:rsidP="00035B04">
      <w:pPr>
        <w:ind w:left="210" w:hangingChars="100" w:hanging="210"/>
      </w:pPr>
      <w:r>
        <w:rPr>
          <w:rFonts w:ascii="ＭＳ 明朝" w:eastAsia="ＭＳ 明朝" w:hAnsi="ＭＳ 明朝" w:cs="ＭＳ 明朝" w:hint="eastAsia"/>
          <w:szCs w:val="21"/>
        </w:rPr>
        <w:t>【</w:t>
      </w:r>
      <w:r w:rsidRPr="00035B04">
        <w:rPr>
          <w:rFonts w:hint="eastAsia"/>
        </w:rPr>
        <w:t>海田町の令和５・６</w:t>
      </w:r>
      <w:r>
        <w:rPr>
          <w:rFonts w:hint="eastAsia"/>
        </w:rPr>
        <w:t>年度の物品調達等の業務分野の競争入札参加資格の認定を受けていない場合，次の⑷～⑹の書類も併せて提出すること。】</w:t>
      </w:r>
    </w:p>
    <w:p w:rsidR="00035B04" w:rsidRDefault="00035B04" w:rsidP="00035B04">
      <w:r>
        <w:rPr>
          <w:rFonts w:hint="eastAsia"/>
        </w:rPr>
        <w:t xml:space="preserve">　⑷　</w:t>
      </w:r>
      <w:r w:rsidRPr="00035B04">
        <w:rPr>
          <w:rFonts w:hint="eastAsia"/>
        </w:rPr>
        <w:t>商業登記簿謄本（現在事項全部証明書又は履歴事項全部証明書）（写し可）</w:t>
      </w:r>
    </w:p>
    <w:p w:rsidR="00035B04" w:rsidRDefault="00035B04" w:rsidP="00035B04">
      <w:r>
        <w:rPr>
          <w:rFonts w:hint="eastAsia"/>
        </w:rPr>
        <w:t xml:space="preserve">　⑸　</w:t>
      </w:r>
      <w:r w:rsidRPr="00035B04">
        <w:rPr>
          <w:rFonts w:hint="eastAsia"/>
        </w:rPr>
        <w:t>印鑑証明書　※原本（写し不可）</w:t>
      </w:r>
    </w:p>
    <w:p w:rsidR="00035B04" w:rsidRDefault="00035B04" w:rsidP="00035B04">
      <w:pPr>
        <w:ind w:left="420" w:hangingChars="200" w:hanging="420"/>
      </w:pPr>
      <w:r>
        <w:rPr>
          <w:rFonts w:hint="eastAsia"/>
        </w:rPr>
        <w:t xml:space="preserve">　⑹　</w:t>
      </w:r>
      <w:r w:rsidRPr="00035B04">
        <w:rPr>
          <w:rFonts w:hint="eastAsia"/>
        </w:rPr>
        <w:t>資格審査財務諸表調書，経営内容書（町ホームページの令和５・６年度指名競争入札参加資格審査申請に係るページを参照）</w:t>
      </w:r>
    </w:p>
    <w:p w:rsidR="00035B04" w:rsidRDefault="00035B04" w:rsidP="00035B04">
      <w:pPr>
        <w:ind w:left="420" w:hangingChars="200" w:hanging="420"/>
      </w:pPr>
    </w:p>
    <w:p w:rsidR="00035B04" w:rsidRDefault="00035B04" w:rsidP="00035B04">
      <w:pPr>
        <w:ind w:left="420" w:hangingChars="200" w:hanging="420"/>
      </w:pPr>
      <w:r>
        <w:rPr>
          <w:rFonts w:hint="eastAsia"/>
        </w:rPr>
        <w:t xml:space="preserve">　※　</w:t>
      </w:r>
      <w:r w:rsidRPr="00035B04">
        <w:rPr>
          <w:rFonts w:hint="eastAsia"/>
        </w:rPr>
        <w:t>各</w:t>
      </w:r>
      <w:bookmarkStart w:id="0" w:name="_GoBack"/>
      <w:bookmarkEnd w:id="0"/>
      <w:r w:rsidRPr="00035B04">
        <w:rPr>
          <w:rFonts w:hint="eastAsia"/>
        </w:rPr>
        <w:t>種証明書は</w:t>
      </w:r>
      <w:r>
        <w:rPr>
          <w:rFonts w:hint="eastAsia"/>
        </w:rPr>
        <w:t>，</w:t>
      </w:r>
      <w:r w:rsidRPr="00035B04">
        <w:rPr>
          <w:rFonts w:hint="eastAsia"/>
        </w:rPr>
        <w:t>申請日以前３ヶ月以内に証明されたものを提出すること。</w:t>
      </w:r>
    </w:p>
    <w:sectPr w:rsidR="00035B04" w:rsidSect="005D46A3">
      <w:pgSz w:w="11906" w:h="16838"/>
      <w:pgMar w:top="108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22" w:rsidRDefault="00645122" w:rsidP="00645122">
      <w:r>
        <w:separator/>
      </w:r>
    </w:p>
  </w:endnote>
  <w:endnote w:type="continuationSeparator" w:id="0">
    <w:p w:rsidR="00645122" w:rsidRDefault="00645122" w:rsidP="0064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22" w:rsidRDefault="00645122" w:rsidP="00645122">
      <w:r>
        <w:separator/>
      </w:r>
    </w:p>
  </w:footnote>
  <w:footnote w:type="continuationSeparator" w:id="0">
    <w:p w:rsidR="00645122" w:rsidRDefault="00645122" w:rsidP="0064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04"/>
    <w:rsid w:val="00035B04"/>
    <w:rsid w:val="005D46A3"/>
    <w:rsid w:val="00645122"/>
    <w:rsid w:val="006E0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82AE95"/>
  <w15:chartTrackingRefBased/>
  <w15:docId w15:val="{5EE753F9-4BB9-48FE-929B-9C058C4D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5B04"/>
    <w:pPr>
      <w:ind w:leftChars="400" w:left="840"/>
    </w:pPr>
  </w:style>
  <w:style w:type="paragraph" w:styleId="a5">
    <w:name w:val="header"/>
    <w:basedOn w:val="a"/>
    <w:link w:val="a6"/>
    <w:uiPriority w:val="99"/>
    <w:unhideWhenUsed/>
    <w:rsid w:val="00645122"/>
    <w:pPr>
      <w:tabs>
        <w:tab w:val="center" w:pos="4252"/>
        <w:tab w:val="right" w:pos="8504"/>
      </w:tabs>
      <w:snapToGrid w:val="0"/>
    </w:pPr>
  </w:style>
  <w:style w:type="character" w:customStyle="1" w:styleId="a6">
    <w:name w:val="ヘッダー (文字)"/>
    <w:basedOn w:val="a0"/>
    <w:link w:val="a5"/>
    <w:uiPriority w:val="99"/>
    <w:rsid w:val="00645122"/>
  </w:style>
  <w:style w:type="paragraph" w:styleId="a7">
    <w:name w:val="footer"/>
    <w:basedOn w:val="a"/>
    <w:link w:val="a8"/>
    <w:uiPriority w:val="99"/>
    <w:unhideWhenUsed/>
    <w:rsid w:val="00645122"/>
    <w:pPr>
      <w:tabs>
        <w:tab w:val="center" w:pos="4252"/>
        <w:tab w:val="right" w:pos="8504"/>
      </w:tabs>
      <w:snapToGrid w:val="0"/>
    </w:pPr>
  </w:style>
  <w:style w:type="character" w:customStyle="1" w:styleId="a8">
    <w:name w:val="フッター (文字)"/>
    <w:basedOn w:val="a0"/>
    <w:link w:val="a7"/>
    <w:uiPriority w:val="99"/>
    <w:rsid w:val="00645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増谷</dc:creator>
  <cp:keywords/>
  <dc:description/>
  <cp:lastModifiedBy>増谷</cp:lastModifiedBy>
  <cp:revision>3</cp:revision>
  <dcterms:created xsi:type="dcterms:W3CDTF">2023-05-15T11:22:00Z</dcterms:created>
  <dcterms:modified xsi:type="dcterms:W3CDTF">2023-05-15T11:58:00Z</dcterms:modified>
</cp:coreProperties>
</file>